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720"/>
        <w:rPr>
          <w:sz w:val="44"/>
          <w:szCs w:val="44"/>
        </w:rPr>
      </w:pPr>
      <w:r w:rsidDel="00000000" w:rsidR="00000000" w:rsidRPr="00000000">
        <w:rPr>
          <w:rFonts w:ascii="Comic Sans MS" w:cs="Comic Sans MS" w:eastAsia="Comic Sans MS" w:hAnsi="Comic Sans MS"/>
          <w:b w:val="1"/>
          <w:sz w:val="44"/>
          <w:szCs w:val="44"/>
          <w:rtl w:val="0"/>
        </w:rPr>
        <w:t xml:space="preserve">Albatross Class – Autumn Home Learning Challenges</w:t>
      </w:r>
      <w:r w:rsidDel="00000000" w:rsidR="00000000" w:rsidRPr="00000000">
        <w:rPr>
          <w:rtl w:val="0"/>
        </w:rPr>
      </w:r>
    </w:p>
    <w:p w:rsidR="00000000" w:rsidDel="00000000" w:rsidP="00000000" w:rsidRDefault="00000000" w:rsidRPr="00000000" w14:paraId="0000000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 are so excited to welcome you all back and what an excellent start to the year. Over this half –term we would like you to choose some of the following activities to complete. Please choose at least one of these to complete and bring in the evidence by Friday 24th October.</w:t>
      </w:r>
      <w:r w:rsidDel="00000000" w:rsidR="00000000" w:rsidRPr="00000000">
        <w:rPr>
          <w:rtl w:val="0"/>
        </w:rPr>
      </w:r>
    </w:p>
    <w:tbl>
      <w:tblPr>
        <w:tblStyle w:val="Table1"/>
        <w:tblW w:w="15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7"/>
        <w:gridCol w:w="3847"/>
        <w:gridCol w:w="3848"/>
        <w:gridCol w:w="3848"/>
        <w:tblGridChange w:id="0">
          <w:tblGrid>
            <w:gridCol w:w="3847"/>
            <w:gridCol w:w="3847"/>
            <w:gridCol w:w="3848"/>
            <w:gridCol w:w="3848"/>
          </w:tblGrid>
        </w:tblGridChange>
      </w:tblGrid>
      <w:tr>
        <w:trPr>
          <w:cantSplit w:val="0"/>
          <w:trHeight w:val="4037.1047363281245" w:hRule="atLeast"/>
          <w:tblHeader w:val="0"/>
        </w:trPr>
        <w:tc>
          <w:tcPr/>
          <w:p w:rsidR="00000000" w:rsidDel="00000000" w:rsidP="00000000" w:rsidRDefault="00000000" w:rsidRPr="00000000" w14:paraId="00000003">
            <w:pPr>
              <w:spacing w:after="0" w:line="240" w:lineRule="auto"/>
              <w:jc w:val="cente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History – Baghdad 900CE</w:t>
            </w:r>
          </w:p>
          <w:p w:rsidR="00000000" w:rsidDel="00000000" w:rsidP="00000000" w:rsidRDefault="00000000" w:rsidRPr="00000000" w14:paraId="00000004">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Write a diary entry as if you are a child living in Baghdad in 900CE. Describe the markets, schools, and busy streets.</w:t>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Pr>
              <w:drawing>
                <wp:inline distB="114300" distT="114300" distL="114300" distR="114300">
                  <wp:extent cx="2305050" cy="1295400"/>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05050" cy="1295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6">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Science – The Human Body</w:t>
            </w:r>
          </w:p>
          <w:p w:rsidR="00000000" w:rsidDel="00000000" w:rsidP="00000000" w:rsidRDefault="00000000" w:rsidRPr="00000000" w14:paraId="00000007">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Recreate a model of a human body. You can use any materials you want like pasta, clay or beads! Make sure to label all the parts.</w:t>
            </w:r>
          </w:p>
          <w:p w:rsidR="00000000" w:rsidDel="00000000" w:rsidP="00000000" w:rsidRDefault="00000000" w:rsidRPr="00000000" w14:paraId="00000008">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1281113" cy="1136384"/>
                  <wp:effectExtent b="0" l="0" r="0" t="0"/>
                  <wp:docPr id="1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281113" cy="1136384"/>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c>
        <w:tc>
          <w:tcPr/>
          <w:p w:rsidR="00000000" w:rsidDel="00000000" w:rsidP="00000000" w:rsidRDefault="00000000" w:rsidRPr="00000000" w14:paraId="0000000B">
            <w:pPr>
              <w:spacing w:after="0" w:line="240"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Geography – Spatial Sense</w:t>
            </w:r>
          </w:p>
          <w:p w:rsidR="00000000" w:rsidDel="00000000" w:rsidP="00000000" w:rsidRDefault="00000000" w:rsidRPr="00000000" w14:paraId="0000000C">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Find a map of Heacham. Create your own symbols for places you think are important and annotate your map with your symbols. Don’t forget a key!</w:t>
            </w:r>
          </w:p>
          <w:p w:rsidR="00000000" w:rsidDel="00000000" w:rsidP="00000000" w:rsidRDefault="00000000" w:rsidRPr="00000000" w14:paraId="0000000D">
            <w:pPr>
              <w:spacing w:after="0" w:line="240" w:lineRule="auto"/>
              <w:rPr>
                <w:sz w:val="24"/>
                <w:szCs w:val="24"/>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drawing>
                <wp:inline distB="114300" distT="114300" distL="114300" distR="114300">
                  <wp:extent cx="1243013" cy="1243013"/>
                  <wp:effectExtent b="0" l="0" r="0" t="0"/>
                  <wp:docPr id="20"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243013" cy="124301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Computing – </w:t>
            </w:r>
            <w:r w:rsidDel="00000000" w:rsidR="00000000" w:rsidRPr="00000000">
              <w:rPr>
                <w:rFonts w:ascii="Comic Sans MS" w:cs="Comic Sans MS" w:eastAsia="Comic Sans MS" w:hAnsi="Comic Sans MS"/>
                <w:b w:val="1"/>
                <w:rtl w:val="0"/>
              </w:rPr>
              <w:t xml:space="preserve">Systems</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 </w:t>
            </w:r>
            <w:r w:rsidDel="00000000" w:rsidR="00000000" w:rsidRPr="00000000">
              <w:rPr>
                <w:rFonts w:ascii="Comic Sans MS" w:cs="Comic Sans MS" w:eastAsia="Comic Sans MS" w:hAnsi="Comic Sans MS"/>
                <w:sz w:val="20"/>
                <w:szCs w:val="20"/>
                <w:rtl w:val="0"/>
              </w:rPr>
              <w:t xml:space="preserve">Explore the different systems in your home and create a poster about how it works and how it  helps you and your family. </w:t>
            </w:r>
            <w:r w:rsidDel="00000000" w:rsidR="00000000" w:rsidRPr="00000000">
              <w:rPr>
                <w:rtl w:val="0"/>
              </w:rPr>
            </w:r>
          </w:p>
          <w:p w:rsidR="00000000" w:rsidDel="00000000" w:rsidP="00000000" w:rsidRDefault="00000000" w:rsidRPr="00000000" w14:paraId="00000010">
            <w:pPr>
              <w:spacing w:after="0" w:line="240" w:lineRule="auto"/>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sz w:val="24"/>
                <w:szCs w:val="24"/>
              </w:rPr>
              <w:drawing>
                <wp:inline distB="114300" distT="114300" distL="114300" distR="114300">
                  <wp:extent cx="1528001" cy="1201022"/>
                  <wp:effectExtent b="0" l="0" r="0" t="0"/>
                  <wp:docPr id="18"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528001" cy="1201022"/>
                          </a:xfrm>
                          <a:prstGeom prst="rect"/>
                          <a:ln/>
                        </pic:spPr>
                      </pic:pic>
                    </a:graphicData>
                  </a:graphic>
                </wp:inline>
              </w:drawing>
            </w:r>
            <w:r w:rsidDel="00000000" w:rsidR="00000000" w:rsidRPr="00000000">
              <w:rPr>
                <w:rtl w:val="0"/>
              </w:rPr>
            </w:r>
          </w:p>
        </w:tc>
      </w:tr>
      <w:tr>
        <w:trPr>
          <w:cantSplit w:val="0"/>
          <w:trHeight w:val="4092" w:hRule="atLeast"/>
          <w:tblHeader w:val="0"/>
        </w:trPr>
        <w:tc>
          <w:tcPr/>
          <w:p w:rsidR="00000000" w:rsidDel="00000000" w:rsidP="00000000" w:rsidRDefault="00000000" w:rsidRPr="00000000" w14:paraId="00000011">
            <w:pPr>
              <w:spacing w:after="0" w:line="240"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Art – Islamic Art and Architecture</w:t>
            </w:r>
          </w:p>
          <w:p w:rsidR="00000000" w:rsidDel="00000000" w:rsidP="00000000" w:rsidRDefault="00000000" w:rsidRPr="00000000" w14:paraId="00000012">
            <w:pPr>
              <w:spacing w:after="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Design your own Islamic building. Think about the patterns we are exploring in art and research already existing architecture to help inspire you. </w:t>
            </w:r>
          </w:p>
          <w:p w:rsidR="00000000" w:rsidDel="00000000" w:rsidP="00000000" w:rsidRDefault="00000000" w:rsidRPr="00000000" w14:paraId="00000013">
            <w:pPr>
              <w:spacing w:after="0" w:line="24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1985963" cy="1116078"/>
                  <wp:effectExtent b="0" l="0" r="0" t="0"/>
                  <wp:docPr id="1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985963" cy="111607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Maths - </w:t>
            </w:r>
            <w:r w:rsidDel="00000000" w:rsidR="00000000" w:rsidRPr="00000000">
              <w:rPr>
                <w:rFonts w:ascii="Comic Sans MS" w:cs="Comic Sans MS" w:eastAsia="Comic Sans MS" w:hAnsi="Comic Sans MS"/>
                <w:b w:val="1"/>
                <w:rtl w:val="0"/>
              </w:rPr>
              <w:t xml:space="preserve">Place value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Create a poster </w:t>
            </w:r>
            <w:r w:rsidDel="00000000" w:rsidR="00000000" w:rsidRPr="00000000">
              <w:rPr>
                <w:rFonts w:ascii="Comic Sans MS" w:cs="Comic Sans MS" w:eastAsia="Comic Sans MS" w:hAnsi="Comic Sans MS"/>
                <w:sz w:val="20"/>
                <w:szCs w:val="20"/>
                <w:rtl w:val="0"/>
              </w:rPr>
              <w:t xml:space="preserve">showing all the different ways you could represent 137,973. This about place value charts, part-whole models and counters.</w:t>
            </w:r>
            <w:r w:rsidDel="00000000" w:rsidR="00000000" w:rsidRPr="00000000">
              <w:rPr>
                <w:rtl w:val="0"/>
              </w:rPr>
            </w:r>
          </w:p>
          <w:p w:rsidR="00000000" w:rsidDel="00000000" w:rsidP="00000000" w:rsidRDefault="00000000" w:rsidRPr="00000000" w14:paraId="00000016">
            <w:pPr>
              <w:spacing w:after="0" w:line="240" w:lineRule="auto"/>
              <w:rPr>
                <w:sz w:val="24"/>
                <w:szCs w:val="24"/>
              </w:rPr>
            </w:pPr>
            <w:r w:rsidDel="00000000" w:rsidR="00000000" w:rsidRPr="00000000">
              <w:rPr>
                <w:sz w:val="24"/>
                <w:szCs w:val="24"/>
              </w:rPr>
              <w:drawing>
                <wp:inline distB="114300" distT="114300" distL="114300" distR="114300">
                  <wp:extent cx="2305050" cy="1155700"/>
                  <wp:effectExtent b="0" l="0" r="0" t="0"/>
                  <wp:docPr id="1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305050" cy="11557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line="240" w:lineRule="auto"/>
              <w:rPr>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RE – Islam- Why is Muhammad (PBUH) important to Muslims</w:t>
            </w:r>
          </w:p>
          <w:p w:rsidR="00000000" w:rsidDel="00000000" w:rsidP="00000000" w:rsidRDefault="00000000" w:rsidRPr="00000000" w14:paraId="0000001A">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Pick one of the stories from the Quran about Muhammad create your own retelling through writing or creating a play </w:t>
            </w:r>
          </w:p>
          <w:p w:rsidR="00000000" w:rsidDel="00000000" w:rsidP="00000000" w:rsidRDefault="00000000" w:rsidRPr="00000000" w14:paraId="0000001B">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114300" distT="114300" distL="114300" distR="114300">
                  <wp:extent cx="1585913" cy="1050749"/>
                  <wp:effectExtent b="0" l="0" r="0" t="0"/>
                  <wp:docPr id="19"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1585913" cy="1050749"/>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0" w:line="240" w:lineRule="auto"/>
              <w:rPr>
                <w:sz w:val="20"/>
                <w:szCs w:val="20"/>
              </w:rPr>
            </w:pPr>
            <w:r w:rsidDel="00000000" w:rsidR="00000000" w:rsidRPr="00000000">
              <w:rPr>
                <w:rtl w:val="0"/>
              </w:rPr>
            </w:r>
          </w:p>
          <w:p w:rsidR="00000000" w:rsidDel="00000000" w:rsidP="00000000" w:rsidRDefault="00000000" w:rsidRPr="00000000" w14:paraId="0000001D">
            <w:pPr>
              <w:spacing w:after="0" w:line="240" w:lineRule="auto"/>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tc>
        <w:tc>
          <w:tcPr/>
          <w:p w:rsidR="00000000" w:rsidDel="00000000" w:rsidP="00000000" w:rsidRDefault="00000000" w:rsidRPr="00000000" w14:paraId="0000001F">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English – Explanation text</w:t>
            </w:r>
          </w:p>
          <w:p w:rsidR="00000000" w:rsidDel="00000000" w:rsidP="00000000" w:rsidRDefault="00000000" w:rsidRPr="00000000" w14:paraId="00000020">
            <w:pP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Write an explanation about your favourite hobby. Explain why people enjoy doing it, a bit about its history and how other people can get into it. </w:t>
            </w:r>
            <w:r w:rsidDel="00000000" w:rsidR="00000000" w:rsidRPr="00000000">
              <w:rPr>
                <w:rtl w:val="0"/>
              </w:rPr>
            </w:r>
          </w:p>
          <w:p w:rsidR="00000000" w:rsidDel="00000000" w:rsidP="00000000" w:rsidRDefault="00000000" w:rsidRPr="00000000" w14:paraId="00000021">
            <w:pPr>
              <w:spacing w:after="0" w:line="240" w:lineRule="auto"/>
              <w:rPr>
                <w:sz w:val="20"/>
                <w:szCs w:val="20"/>
              </w:rPr>
            </w:pPr>
            <w:r w:rsidDel="00000000" w:rsidR="00000000" w:rsidRPr="00000000">
              <w:rPr>
                <w:sz w:val="20"/>
                <w:szCs w:val="20"/>
              </w:rPr>
              <w:drawing>
                <wp:inline distB="114300" distT="114300" distL="114300" distR="114300">
                  <wp:extent cx="1738313" cy="1230410"/>
                  <wp:effectExtent b="0" l="0" r="0" t="0"/>
                  <wp:docPr id="17"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1738313" cy="123041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sectPr>
      <w:pgSz w:h="11900" w:w="16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00BD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F4A94"/>
    <w:pPr>
      <w:spacing w:after="100" w:afterAutospacing="1" w:before="100" w:beforeAutospacing="1" w:line="240" w:lineRule="auto"/>
    </w:pPr>
    <w:rPr>
      <w:rFonts w:ascii="Times New Roman" w:cs="Times New Roman" w:eastAsia="Calibri" w:hAnsi="Times New Roman"/>
      <w:sz w:val="24"/>
      <w:szCs w:val="24"/>
      <w:lang w:val="en-US"/>
    </w:rPr>
  </w:style>
  <w:style w:type="paragraph" w:styleId="NoSpacing">
    <w:name w:val="No Spacing"/>
    <w:uiPriority w:val="1"/>
    <w:qFormat w:val="1"/>
    <w:rsid w:val="00DF4A94"/>
    <w:rPr>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image" Target="media/image8.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4"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wkXnK9tnavoglAgdQJBPwS8A+w==">CgMxLjA4AHIhMW1odURvalBCelJvWHVrWlJqNXpFUjNtX3kxWU42WUJs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2020-11-07T09:37:00Z</dcterms:created>
  <dc:creator>Microsoft Office User</dc:creator>
</cp:coreProperties>
</file>